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83C" w:rsidP="00AD58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AD583C" w:rsidP="00AD583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D583C" w:rsidP="00AD583C">
      <w:pPr>
        <w:jc w:val="center"/>
        <w:rPr>
          <w:sz w:val="26"/>
          <w:szCs w:val="26"/>
        </w:rPr>
      </w:pPr>
    </w:p>
    <w:p w:rsidR="00AD583C" w:rsidP="00AD58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11 июня 2025 года </w:t>
      </w:r>
    </w:p>
    <w:p w:rsidR="00AD583C" w:rsidP="00AD583C">
      <w:pPr>
        <w:jc w:val="both"/>
        <w:rPr>
          <w:sz w:val="26"/>
          <w:szCs w:val="26"/>
        </w:rPr>
      </w:pPr>
    </w:p>
    <w:p w:rsidR="00AD583C" w:rsidP="00AD58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AD583C" w:rsidP="00AD58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5-764-2802/2025,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генерального директора ООО М+ </w:t>
      </w:r>
      <w:r>
        <w:rPr>
          <w:sz w:val="26"/>
          <w:szCs w:val="26"/>
        </w:rPr>
        <w:t>Шильниковой</w:t>
      </w:r>
      <w:r>
        <w:rPr>
          <w:sz w:val="26"/>
          <w:szCs w:val="26"/>
        </w:rPr>
        <w:t xml:space="preserve"> </w:t>
      </w:r>
      <w:r w:rsidR="00D4463C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AD583C" w:rsidP="00AD583C">
      <w:pPr>
        <w:pStyle w:val="BodyTextIndent2"/>
        <w:rPr>
          <w:sz w:val="26"/>
          <w:szCs w:val="26"/>
        </w:rPr>
      </w:pPr>
    </w:p>
    <w:p w:rsidR="00AD583C" w:rsidP="00AD583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AD583C" w:rsidP="00AD583C">
      <w:pPr>
        <w:jc w:val="center"/>
        <w:rPr>
          <w:sz w:val="26"/>
          <w:szCs w:val="26"/>
        </w:rPr>
      </w:pPr>
    </w:p>
    <w:p w:rsidR="00AD583C" w:rsidP="00AD58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Шильникова</w:t>
      </w:r>
      <w:r>
        <w:rPr>
          <w:sz w:val="26"/>
          <w:szCs w:val="26"/>
        </w:rPr>
        <w:t xml:space="preserve"> А.Е., являясь генеральным директором ООО М+ и исполняя свои обязанности по адресу: </w:t>
      </w:r>
      <w:r w:rsidR="00D4463C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своевременно предоставила сведения по форме ЕФС-1, раздел 1, подраздел 1.1 в ОСФР по ХМАО - Югре, чем нарушил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27.05.2025 правонарушение, предусмотренное ч.1 ст.15.33.2 КоАП РФ. </w:t>
      </w:r>
    </w:p>
    <w:p w:rsidR="00AD583C" w:rsidP="00AD583C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Шильникова</w:t>
      </w:r>
      <w:r>
        <w:rPr>
          <w:sz w:val="26"/>
          <w:szCs w:val="26"/>
        </w:rPr>
        <w:t xml:space="preserve"> А.Е.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AD583C" w:rsidP="00AD583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AD583C" w:rsidP="00AD583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AD583C" w:rsidP="00AD583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AD583C" w:rsidP="00AD58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AD583C" w:rsidP="00AD58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D583C" w:rsidP="00AD58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AD583C" w:rsidP="00AD58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D4463C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окончен 23.05.2025, данные по форме ЕФС-1 представлены 27.05.2025, то есть с нарушением срока.</w:t>
      </w:r>
    </w:p>
    <w:p w:rsidR="00AD583C" w:rsidP="00AD583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Шильниковой</w:t>
      </w:r>
      <w:r>
        <w:rPr>
          <w:sz w:val="26"/>
          <w:szCs w:val="26"/>
        </w:rPr>
        <w:t xml:space="preserve"> А.Е. в совершении вышеуказанных действий подтверждается исследованными судом: </w:t>
      </w:r>
    </w:p>
    <w:p w:rsidR="00AD583C" w:rsidP="00AD583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AD583C" w:rsidP="00AD583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AD583C" w:rsidP="00AD583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AD583C" w:rsidP="00AD583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AD583C" w:rsidP="00AD583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AD583C" w:rsidP="00AD58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Шильниковой</w:t>
      </w:r>
      <w:r>
        <w:rPr>
          <w:sz w:val="26"/>
          <w:szCs w:val="26"/>
        </w:rPr>
        <w:t xml:space="preserve"> А.Е.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AD583C" w:rsidP="00AD58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AD583C" w:rsidP="00AD58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583C" w:rsidP="00AD58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AD583C" w:rsidP="00AD583C">
      <w:pPr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AD583C" w:rsidP="00AD583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AD583C" w:rsidP="00AD583C">
      <w:pPr>
        <w:jc w:val="center"/>
        <w:rPr>
          <w:snapToGrid w:val="0"/>
          <w:color w:val="000000"/>
          <w:sz w:val="26"/>
          <w:szCs w:val="26"/>
        </w:rPr>
      </w:pPr>
    </w:p>
    <w:p w:rsidR="00AD583C" w:rsidP="00AD583C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М+ </w:t>
      </w:r>
      <w:r>
        <w:rPr>
          <w:szCs w:val="26"/>
        </w:rPr>
        <w:t>Шильникову</w:t>
      </w:r>
      <w:r>
        <w:rPr>
          <w:szCs w:val="26"/>
        </w:rPr>
        <w:t xml:space="preserve"> </w:t>
      </w:r>
      <w:r w:rsidR="00D4463C">
        <w:rPr>
          <w:b/>
          <w:szCs w:val="26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AD583C" w:rsidP="00AD583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AD583C" w:rsidP="00AD583C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AD583C" w:rsidP="00AD583C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79702700000000297282</w:t>
      </w: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D583C" w:rsidP="00AD58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D583C" w:rsidP="00AD58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AD583C" w:rsidP="00AD583C">
      <w:pPr>
        <w:jc w:val="both"/>
        <w:rPr>
          <w:sz w:val="26"/>
          <w:szCs w:val="26"/>
        </w:rPr>
      </w:pPr>
    </w:p>
    <w:p w:rsidR="00AD583C" w:rsidP="00AD583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D583C" w:rsidP="00AD58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AD583C" w:rsidP="00AD583C">
      <w:pPr>
        <w:rPr>
          <w:sz w:val="26"/>
          <w:szCs w:val="26"/>
        </w:rPr>
      </w:pPr>
    </w:p>
    <w:p w:rsidR="00AD583C" w:rsidP="00AD583C">
      <w:pPr>
        <w:rPr>
          <w:sz w:val="26"/>
          <w:szCs w:val="26"/>
        </w:rPr>
      </w:pPr>
    </w:p>
    <w:p w:rsidR="00074E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C"/>
    <w:rsid w:val="00074E32"/>
    <w:rsid w:val="009407CC"/>
    <w:rsid w:val="00AD583C"/>
    <w:rsid w:val="00D446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E81903-284E-41DB-BF57-1E0DC6A8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D583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D583C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D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AD583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583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583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D583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D5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